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D137" w14:textId="7B2DEACB" w:rsidR="002D0AFB" w:rsidRPr="00C1616C" w:rsidRDefault="00C1616C" w:rsidP="00C1616C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C1616C">
        <w:rPr>
          <w:rFonts w:ascii="Verdana" w:hAnsi="Verdana"/>
          <w:b/>
          <w:bCs/>
          <w:iCs/>
          <w:sz w:val="20"/>
        </w:rPr>
        <w:t>ANEXO II</w:t>
      </w:r>
    </w:p>
    <w:p w14:paraId="4297057E" w14:textId="77777777" w:rsidR="002D0AFB" w:rsidRPr="00C1616C" w:rsidRDefault="00000000" w:rsidP="00C1616C">
      <w:pPr>
        <w:spacing w:line="276" w:lineRule="auto"/>
        <w:jc w:val="center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sz w:val="20"/>
        </w:rPr>
        <w:t xml:space="preserve">TERMO DE REFERÊNCIA - </w:t>
      </w:r>
      <w:r w:rsidRPr="00C1616C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36BA9CCC" w14:textId="77777777" w:rsidR="002D0AFB" w:rsidRPr="00C1616C" w:rsidRDefault="002D0AFB" w:rsidP="00C1616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DA93588" w14:textId="77777777" w:rsidR="002D0AFB" w:rsidRPr="00C1616C" w:rsidRDefault="00000000" w:rsidP="00C1616C">
      <w:pPr>
        <w:spacing w:line="276" w:lineRule="auto"/>
        <w:jc w:val="center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iCs/>
          <w:color w:val="000000"/>
          <w:sz w:val="20"/>
        </w:rPr>
        <w:t>AQUISIÇÃO DE BOTAS DE BORRACHA, REPELENTE DE INSETOS E PROTETOR SOLAR</w:t>
      </w:r>
    </w:p>
    <w:p w14:paraId="2F774E77" w14:textId="77777777" w:rsidR="002D0AFB" w:rsidRPr="00C1616C" w:rsidRDefault="002D0AFB" w:rsidP="00C1616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D51E226" w14:textId="77777777" w:rsidR="002D0AFB" w:rsidRPr="00C1616C" w:rsidRDefault="00000000" w:rsidP="00C1616C">
      <w:pPr>
        <w:spacing w:line="276" w:lineRule="auto"/>
        <w:jc w:val="center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t>Processo Administrativo nº 006263/2025 de 28 de agosto de 2025 – Secretaria Municipal de Assistência Social</w:t>
      </w:r>
    </w:p>
    <w:p w14:paraId="195D74F1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15C10AD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sz w:val="20"/>
        </w:rPr>
        <w:t>1. OBJETO</w:t>
      </w:r>
    </w:p>
    <w:p w14:paraId="33F88F7F" w14:textId="63C0D780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1.1. Constitui objeto do presente Termo de Referência a </w:t>
      </w:r>
      <w:r w:rsidR="00C1616C" w:rsidRPr="00C1616C">
        <w:rPr>
          <w:rFonts w:ascii="Verdana" w:hAnsi="Verdana" w:cs="Arial"/>
          <w:sz w:val="20"/>
        </w:rPr>
        <w:t>a</w:t>
      </w:r>
      <w:r w:rsidR="00C1616C" w:rsidRPr="00C1616C">
        <w:rPr>
          <w:rFonts w:ascii="Verdana" w:eastAsia="Arial" w:hAnsi="Verdana" w:cs="Arial"/>
          <w:iCs/>
          <w:sz w:val="20"/>
          <w:lang w:eastAsia="zh-CN"/>
        </w:rPr>
        <w:t xml:space="preserve">quisição de botas de borracha, repelente de inseto e protetor solar para uso durante a execução do Projeto “HORTA SEMEANDO FUTURO”, </w:t>
      </w:r>
      <w:r w:rsidR="00C1616C" w:rsidRPr="00C1616C">
        <w:rPr>
          <w:rFonts w:ascii="Verdana" w:eastAsia="Calibri" w:hAnsi="Verdana" w:cs="Calibri"/>
          <w:iCs/>
          <w:sz w:val="20"/>
          <w:lang w:eastAsia="zh-CN"/>
        </w:rPr>
        <w:t xml:space="preserve">com as crianças e adolescentes participantes do serviço de convivência e fortalecimento de vínculos; </w:t>
      </w:r>
      <w:r w:rsidR="00C1616C" w:rsidRPr="00C1616C">
        <w:rPr>
          <w:rFonts w:ascii="Verdana" w:eastAsia="Calibri" w:hAnsi="Verdana" w:cs="Arial"/>
          <w:iCs/>
          <w:sz w:val="20"/>
          <w:lang w:eastAsia="zh-CN" w:bidi="hi-IN"/>
        </w:rPr>
        <w:t>sob a responsabilidade da Secretara Municipal de Assistência Social</w:t>
      </w:r>
      <w:r w:rsidR="00C1616C" w:rsidRPr="00C1616C">
        <w:rPr>
          <w:rFonts w:ascii="Verdana" w:eastAsia="Calibri" w:hAnsi="Verdana" w:cs="Arial"/>
          <w:iCs/>
          <w:sz w:val="20"/>
        </w:rPr>
        <w:t>, deste município</w:t>
      </w:r>
      <w:r w:rsidRPr="00C1616C">
        <w:rPr>
          <w:rFonts w:ascii="Verdana" w:eastAsia="Calibri" w:hAnsi="Verdana" w:cs="Arial"/>
          <w:iCs/>
          <w:sz w:val="20"/>
          <w:lang w:eastAsia="zh-CN" w:bidi="hi-IN"/>
        </w:rPr>
        <w:t xml:space="preserve">, </w:t>
      </w:r>
      <w:r w:rsidRPr="00C1616C">
        <w:rPr>
          <w:rFonts w:ascii="Verdana" w:hAnsi="Verdana" w:cs="Arial"/>
          <w:sz w:val="20"/>
        </w:rPr>
        <w:t>de acordo com os critérios e condições estabelecidas neste termo de referência, etp e seus anexos.</w:t>
      </w:r>
    </w:p>
    <w:p w14:paraId="61A5BC06" w14:textId="77777777" w:rsidR="002D0AFB" w:rsidRPr="00C1616C" w:rsidRDefault="002D0AFB" w:rsidP="00C1616C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4"/>
        <w:gridCol w:w="4141"/>
        <w:gridCol w:w="1069"/>
        <w:gridCol w:w="1070"/>
        <w:gridCol w:w="1424"/>
        <w:gridCol w:w="1427"/>
      </w:tblGrid>
      <w:tr w:rsidR="002D0AFB" w:rsidRPr="00C1616C" w14:paraId="6CE2BC63" w14:textId="77777777"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B178F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0" w:name="_Hlk219297572"/>
            <w:r w:rsidRPr="00C1616C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39992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760F6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F9EEC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0B09C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014D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2D0AFB" w:rsidRPr="00C1616C" w14:paraId="75D396E9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516224DD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3D2D18B6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19E393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3C2FA2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C1A4A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96AD1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R$ 399,30</w:t>
            </w:r>
          </w:p>
        </w:tc>
      </w:tr>
      <w:tr w:rsidR="002D0AFB" w:rsidRPr="00C1616C" w14:paraId="65ECA01B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51515152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37A98730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34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B41274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34DA11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9E5D46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D0886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R$ 399,30</w:t>
            </w:r>
          </w:p>
        </w:tc>
      </w:tr>
      <w:tr w:rsidR="002D0AFB" w:rsidRPr="00C1616C" w14:paraId="20E985D0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41C711E7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0D06ABCE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35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F9ABFE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4804EB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F17673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F3C5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R$ 399,30</w:t>
            </w:r>
          </w:p>
        </w:tc>
      </w:tr>
      <w:tr w:rsidR="002D0AFB" w:rsidRPr="00C1616C" w14:paraId="6967B059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39BF4DB6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7B150E17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36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CA736D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BB0C2A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CE92ED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78F0C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R$ 399,30</w:t>
            </w:r>
          </w:p>
        </w:tc>
      </w:tr>
      <w:tr w:rsidR="002D0AFB" w:rsidRPr="00C1616C" w14:paraId="47B4EEEC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49E5433D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7B514D21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08E03F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8FDB6D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E1DF40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A7B7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R$ 399,30</w:t>
            </w:r>
          </w:p>
        </w:tc>
      </w:tr>
      <w:tr w:rsidR="002D0AFB" w:rsidRPr="00C1616C" w14:paraId="4C5BABC6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033EAC9A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167053C2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38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49FBB7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4A7BD7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7DB15B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9F07C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R$ 399,30</w:t>
            </w:r>
          </w:p>
        </w:tc>
      </w:tr>
      <w:tr w:rsidR="002D0AFB" w:rsidRPr="00C1616C" w14:paraId="28719960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73D9A5E4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7FBE094B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39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7790FC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01EE6F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24FED4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D113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R$ 199,65</w:t>
            </w:r>
          </w:p>
        </w:tc>
      </w:tr>
      <w:tr w:rsidR="002D0AFB" w:rsidRPr="00C1616C" w14:paraId="1C597F88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2915B8B1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415B1659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40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752913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B5A873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0C28DC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834AB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R$ 399,30</w:t>
            </w:r>
          </w:p>
        </w:tc>
      </w:tr>
      <w:tr w:rsidR="002D0AFB" w:rsidRPr="00C1616C" w14:paraId="7C137A7D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307E3E2D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09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76241FE8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E90622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9D3420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E56712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0744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R$ 199,65</w:t>
            </w:r>
          </w:p>
        </w:tc>
      </w:tr>
      <w:tr w:rsidR="002D0AFB" w:rsidRPr="00C1616C" w14:paraId="1E99A08D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124F15DC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7F064F17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42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153212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2EBB2D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CF70A1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0D509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R$ 399,30</w:t>
            </w:r>
          </w:p>
        </w:tc>
      </w:tr>
      <w:tr w:rsidR="002D0AFB" w:rsidRPr="00C1616C" w14:paraId="727CD917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06B0F274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11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4D520C94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B96BB2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657503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46DCC4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01B87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R$ 199,65</w:t>
            </w:r>
          </w:p>
        </w:tc>
      </w:tr>
      <w:tr w:rsidR="002D0AFB" w:rsidRPr="00C1616C" w14:paraId="437CDDD5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3AA13966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5623C336" w14:textId="77777777" w:rsidR="002D0AFB" w:rsidRPr="00C1616C" w:rsidRDefault="00000000" w:rsidP="00C1616C">
            <w:pPr>
              <w:pStyle w:val="Contedodatabelauser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  <w:lang w:eastAsia="zh-CN"/>
              </w:rPr>
              <w:t>Bota de borracha cano médio tamanho 44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04E18F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Par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4DF6DB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03E31C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R$ 39,93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C81D0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R$ 199,65</w:t>
            </w:r>
          </w:p>
        </w:tc>
      </w:tr>
      <w:tr w:rsidR="002D0AFB" w:rsidRPr="00C1616C" w14:paraId="3CD0548C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285702FB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2D1A1F6A" w14:textId="77777777" w:rsidR="002D0AFB" w:rsidRPr="00C1616C" w:rsidRDefault="00000000" w:rsidP="00C1616C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 xml:space="preserve">PROTETOR SOLAR PARA PELE: em </w:t>
            </w:r>
            <w:r w:rsidRPr="00C1616C">
              <w:rPr>
                <w:rFonts w:ascii="Verdana" w:hAnsi="Verdana"/>
                <w:sz w:val="20"/>
              </w:rPr>
              <w:lastRenderedPageBreak/>
              <w:t>creme, fator de proteção fps 30, frasco com no mínimo 120ml com tampa flip-top, proteção contra uva e uvb, livre de óleos minerais e hipoalergenicos.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34033E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lastRenderedPageBreak/>
              <w:t>Frasco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6D4448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50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E14111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R$ 36,89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0AE3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R$ 1.844,50</w:t>
            </w:r>
          </w:p>
        </w:tc>
      </w:tr>
      <w:tr w:rsidR="002D0AFB" w:rsidRPr="00C1616C" w14:paraId="17E04AB7" w14:textId="77777777"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</w:tcPr>
          <w:p w14:paraId="1F484D89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4141" w:type="dxa"/>
            <w:tcBorders>
              <w:left w:val="single" w:sz="4" w:space="0" w:color="000000"/>
              <w:bottom w:val="single" w:sz="4" w:space="0" w:color="000000"/>
            </w:tcBorders>
          </w:tcPr>
          <w:p w14:paraId="33D34FF8" w14:textId="77777777" w:rsidR="002D0AFB" w:rsidRPr="00C1616C" w:rsidRDefault="00000000" w:rsidP="00C1616C">
            <w:pPr>
              <w:pStyle w:val="Contedodatabela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REPELENTE DE INSETO em loção spray frasco com 200 ml proteção de longa duração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AFB6B5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0120E3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50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5763DB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R$ 13,27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E95AA" w14:textId="77777777" w:rsidR="002D0AFB" w:rsidRPr="00C1616C" w:rsidRDefault="00000000" w:rsidP="00C1616C">
            <w:pPr>
              <w:pStyle w:val="Contedodatabela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sz w:val="20"/>
              </w:rPr>
              <w:t>R$ 663,50</w:t>
            </w:r>
          </w:p>
        </w:tc>
      </w:tr>
      <w:tr w:rsidR="002D0AFB" w:rsidRPr="00C1616C" w14:paraId="2BE6C76A" w14:textId="77777777">
        <w:tc>
          <w:tcPr>
            <w:tcW w:w="98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0B8D" w14:textId="77777777" w:rsidR="002D0AFB" w:rsidRPr="00C1616C" w:rsidRDefault="002D0AFB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</w:p>
          <w:p w14:paraId="7A8AD51E" w14:textId="77777777" w:rsidR="002D0AFB" w:rsidRPr="00C1616C" w:rsidRDefault="00000000" w:rsidP="00C1616C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C1616C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R$ 6.501,00 (seis mil quinhentos e um reais)</w:t>
            </w:r>
          </w:p>
          <w:p w14:paraId="3B1EE93E" w14:textId="77777777" w:rsidR="002D0AFB" w:rsidRPr="00C1616C" w:rsidRDefault="002D0AFB" w:rsidP="00C1616C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</w:tc>
      </w:tr>
      <w:bookmarkEnd w:id="0"/>
    </w:tbl>
    <w:p w14:paraId="4F7D09D2" w14:textId="77777777" w:rsidR="002D0AFB" w:rsidRPr="00C1616C" w:rsidRDefault="002D0AFB" w:rsidP="00C1616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0AEE8EBD" w14:textId="77777777" w:rsidR="002D0AFB" w:rsidRPr="00C1616C" w:rsidRDefault="00000000" w:rsidP="00C1616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/>
          <w:iCs/>
          <w:sz w:val="20"/>
          <w:szCs w:val="20"/>
        </w:rPr>
        <w:t>1.2</w:t>
      </w:r>
      <w:r w:rsidRPr="00C1616C">
        <w:rPr>
          <w:rFonts w:ascii="Verdana" w:hAnsi="Verdana"/>
          <w:b/>
          <w:bCs/>
          <w:iCs/>
          <w:sz w:val="20"/>
          <w:szCs w:val="20"/>
        </w:rPr>
        <w:t>.</w:t>
      </w:r>
      <w:r w:rsidRPr="00C1616C">
        <w:rPr>
          <w:rFonts w:ascii="Verdana" w:hAnsi="Verdana"/>
          <w:iCs/>
          <w:sz w:val="20"/>
          <w:szCs w:val="20"/>
        </w:rPr>
        <w:t xml:space="preserve"> Os objetos desta aquisição não se enquadra como sendo de bens de luxo, conforme Decreto nº 10.818, de 2021.</w:t>
      </w:r>
    </w:p>
    <w:p w14:paraId="7CE6AD24" w14:textId="77777777" w:rsidR="002D0AFB" w:rsidRPr="00C1616C" w:rsidRDefault="00000000" w:rsidP="00C1616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/>
          <w:iCs/>
          <w:sz w:val="20"/>
          <w:szCs w:val="20"/>
        </w:rPr>
        <w:t>1.3. O prazo de vigência da aquisição será de 30 (trinta) dias, com a entrega única em até 10 (dez) dais após a confirmação de recebimento da autorização de fornecimento emitida pelo Departamento de Compras e Contratos.</w:t>
      </w:r>
    </w:p>
    <w:p w14:paraId="388D3F08" w14:textId="77777777" w:rsidR="002D0AFB" w:rsidRPr="00C1616C" w:rsidRDefault="00000000" w:rsidP="00C1616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C1616C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R$ R$ 6.501,00 (seis mil quinhentos e um reais) </w:t>
      </w:r>
      <w:r w:rsidRPr="00C1616C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32309E2F" w14:textId="77777777" w:rsidR="002D0AFB" w:rsidRPr="00C1616C" w:rsidRDefault="00000000" w:rsidP="00C1616C">
      <w:pPr>
        <w:spacing w:line="276" w:lineRule="auto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0E313EEE" w14:textId="77777777" w:rsidR="002D0AFB" w:rsidRPr="00C1616C" w:rsidRDefault="00000000" w:rsidP="00C1616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Arial"/>
          <w:sz w:val="20"/>
          <w:szCs w:val="20"/>
        </w:rPr>
        <w:t xml:space="preserve">2.1. </w:t>
      </w:r>
      <w:bookmarkStart w:id="1" w:name="_Hlk170988156"/>
      <w:r w:rsidRPr="00C1616C">
        <w:rPr>
          <w:rFonts w:ascii="Verdana" w:hAnsi="Verdana"/>
          <w:sz w:val="20"/>
          <w:szCs w:val="20"/>
        </w:rPr>
        <w:t>A Fundamentação da Contratação e de seus quantitativos encontra-se pormenorizada em tópico específico dos Estudos Técnicos Preliminares, apêndice deste Termo de Referência.</w:t>
      </w:r>
      <w:bookmarkEnd w:id="1"/>
    </w:p>
    <w:p w14:paraId="1247D960" w14:textId="77777777" w:rsidR="002D0AFB" w:rsidRPr="00C1616C" w:rsidRDefault="002D0AFB" w:rsidP="00C1616C">
      <w:pPr>
        <w:pStyle w:val="PargrafodaLista"/>
        <w:spacing w:after="0"/>
        <w:ind w:left="0"/>
        <w:jc w:val="both"/>
        <w:rPr>
          <w:rFonts w:ascii="Verdana" w:eastAsia="Arial" w:hAnsi="Verdana" w:cs="Arial"/>
          <w:sz w:val="20"/>
          <w:szCs w:val="20"/>
        </w:rPr>
      </w:pPr>
    </w:p>
    <w:p w14:paraId="696AF218" w14:textId="77777777" w:rsidR="002D0AFB" w:rsidRPr="00C1616C" w:rsidRDefault="00000000" w:rsidP="00C1616C">
      <w:pPr>
        <w:tabs>
          <w:tab w:val="left" w:pos="335"/>
        </w:tabs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t>3. DESCRIÇÃO DA SOLUÇÃO</w:t>
      </w:r>
    </w:p>
    <w:p w14:paraId="46D661BA" w14:textId="77777777" w:rsidR="002D0AFB" w:rsidRPr="00C1616C" w:rsidRDefault="00000000" w:rsidP="00C161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eastAsia="Arial" w:hAnsi="Verdana" w:cs="Arial"/>
          <w:color w:val="000000"/>
          <w:sz w:val="20"/>
          <w:lang w:eastAsia="zh-CN"/>
        </w:rPr>
        <w:t xml:space="preserve">3.1 </w:t>
      </w:r>
      <w:bookmarkStart w:id="2" w:name="_Ref121236534"/>
      <w:r w:rsidRPr="00C1616C">
        <w:rPr>
          <w:rFonts w:ascii="Verdana" w:eastAsia="Arial" w:hAnsi="Verdana" w:cs="Arial"/>
          <w:color w:val="000000"/>
          <w:sz w:val="20"/>
          <w:lang w:eastAsia="zh-CN"/>
        </w:rPr>
        <w:t>A descrição da solução como um todo encontra-se pormenorizada em tópico específico dos Estudos Técnicos Preliminares, apêndice deste Termo de Referência.</w:t>
      </w:r>
      <w:bookmarkEnd w:id="2"/>
    </w:p>
    <w:p w14:paraId="297002B3" w14:textId="77777777" w:rsidR="002D0AFB" w:rsidRPr="00C1616C" w:rsidRDefault="00000000" w:rsidP="00C161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C1616C">
        <w:rPr>
          <w:rFonts w:ascii="Verdana" w:hAnsi="Verdana" w:cs="Arial"/>
          <w:b/>
          <w:bCs/>
          <w:sz w:val="20"/>
        </w:rPr>
        <w:tab/>
      </w:r>
    </w:p>
    <w:p w14:paraId="4924569B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t>4. REQUISITOS DA CONTRATAÇÃO</w:t>
      </w:r>
    </w:p>
    <w:p w14:paraId="121B6063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4.1. Na </w:t>
      </w:r>
      <w:r w:rsidRPr="00C1616C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C1616C">
        <w:rPr>
          <w:rFonts w:ascii="Verdana" w:hAnsi="Verdana" w:cs="Arial"/>
          <w:sz w:val="20"/>
        </w:rPr>
        <w:t>, a CONTRATADA deve:</w:t>
      </w:r>
    </w:p>
    <w:p w14:paraId="3F4D74E8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a) </w:t>
      </w:r>
      <w:r w:rsidRPr="00C1616C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198AB1F0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78D90CDD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 vigente;</w:t>
      </w:r>
    </w:p>
    <w:p w14:paraId="39CF81D5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68B4927B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eastAsia="Arial" w:hAnsi="Verdana" w:cs="Arial"/>
          <w:sz w:val="20"/>
        </w:rPr>
        <w:t xml:space="preserve">e) </w:t>
      </w:r>
      <w:r w:rsidRPr="00C1616C">
        <w:rPr>
          <w:rFonts w:ascii="Verdana" w:eastAsia="Arial" w:hAnsi="Verdana" w:cs="Arial"/>
          <w:color w:val="000000"/>
          <w:sz w:val="20"/>
          <w:lang w:eastAsia="zh-CN"/>
        </w:rPr>
        <w:t xml:space="preserve">Entregar os produtos com </w:t>
      </w:r>
      <w:r w:rsidRPr="00C1616C">
        <w:rPr>
          <w:rFonts w:ascii="Verdana" w:eastAsia="Arial" w:hAnsi="Verdana" w:cs="Arial"/>
          <w:sz w:val="20"/>
        </w:rPr>
        <w:t xml:space="preserve">qualidade </w:t>
      </w:r>
      <w:r w:rsidRPr="00C1616C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C1616C">
        <w:rPr>
          <w:rFonts w:ascii="Verdana" w:eastAsia="Arial" w:hAnsi="Verdana" w:cs="Arial"/>
          <w:sz w:val="20"/>
        </w:rPr>
        <w:t>;</w:t>
      </w:r>
    </w:p>
    <w:p w14:paraId="72646B2C" w14:textId="77777777" w:rsidR="002D0AFB" w:rsidRPr="00C1616C" w:rsidRDefault="002D0AFB" w:rsidP="00C1616C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1CA30F8F" w14:textId="62F9A028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t>5. MODELO DE EXECUÇÃO CONTRATUAL</w:t>
      </w:r>
    </w:p>
    <w:p w14:paraId="3698A177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 xml:space="preserve">5.1. A </w:t>
      </w:r>
      <w:r w:rsidRPr="00C1616C">
        <w:rPr>
          <w:rFonts w:ascii="Verdana" w:eastAsia="Arial" w:hAnsi="Verdana" w:cs="Arial"/>
          <w:iCs/>
          <w:sz w:val="20"/>
        </w:rPr>
        <w:t>entrega será  até 10 (dez) dais após a confirmação de recebimento da autorização de fornecimento emitida pelo Departamento de Compras e Contratos.</w:t>
      </w:r>
    </w:p>
    <w:p w14:paraId="187714C5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5.2. LOCAL </w:t>
      </w:r>
      <w:r w:rsidRPr="00C1616C">
        <w:rPr>
          <w:rFonts w:ascii="Verdana" w:hAnsi="Verdana" w:cs="Arial"/>
          <w:sz w:val="20"/>
          <w:lang w:eastAsia="zh-CN"/>
        </w:rPr>
        <w:t>DA ENTREGA</w:t>
      </w:r>
    </w:p>
    <w:p w14:paraId="2B64886F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eastAsia="NSimSun" w:hAnsi="Verdana" w:cs="Arial"/>
          <w:sz w:val="20"/>
          <w:lang w:eastAsia="zh-CN" w:bidi="hi-IN"/>
        </w:rPr>
        <w:t>CRAS</w:t>
      </w:r>
    </w:p>
    <w:p w14:paraId="4AD2CD03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eastAsia="NSimSun" w:hAnsi="Verdana" w:cs="Arial"/>
          <w:sz w:val="20"/>
          <w:lang w:eastAsia="zh-CN" w:bidi="hi-IN"/>
        </w:rPr>
        <w:t>Rua Daniel Comboni, 787 – Bairro Vila Comboni</w:t>
      </w:r>
    </w:p>
    <w:p w14:paraId="140FB8E5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eastAsia="NSimSun" w:hAnsi="Verdana" w:cs="Arial"/>
          <w:sz w:val="20"/>
          <w:lang w:eastAsia="zh-CN" w:bidi="hi-IN"/>
        </w:rPr>
        <w:t>São Gabriel da Palha/ES</w:t>
      </w:r>
    </w:p>
    <w:p w14:paraId="3A34E3A3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eastAsia="NSimSun" w:hAnsi="Verdana" w:cs="Arial"/>
          <w:sz w:val="20"/>
          <w:lang w:eastAsia="zh-CN" w:bidi="hi-IN"/>
        </w:rPr>
        <w:t>CEP 29.780-000</w:t>
      </w:r>
    </w:p>
    <w:p w14:paraId="1A0DB1C5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lastRenderedPageBreak/>
        <w:t>5.3. CONTATO</w:t>
      </w:r>
    </w:p>
    <w:p w14:paraId="1A6985F8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- Tel: 27 </w:t>
      </w:r>
      <w:r w:rsidRPr="00C1616C">
        <w:rPr>
          <w:rFonts w:ascii="Verdana" w:hAnsi="Verdana" w:cs="Arial"/>
          <w:sz w:val="20"/>
          <w:lang w:eastAsia="zh-CN"/>
        </w:rPr>
        <w:t>99975-6571</w:t>
      </w:r>
    </w:p>
    <w:p w14:paraId="5D4545CC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Email: </w:t>
      </w:r>
      <w:hyperlink r:id="rId7">
        <w:r w:rsidRPr="00C1616C">
          <w:rPr>
            <w:rStyle w:val="Hyperlink"/>
            <w:rFonts w:ascii="Verdana" w:hAnsi="Verdana" w:cs="Arial"/>
            <w:color w:val="auto"/>
            <w:sz w:val="20"/>
            <w:u w:val="none"/>
            <w:lang w:eastAsia="zh-CN"/>
          </w:rPr>
          <w:t>assistenciasgp@gmail.com</w:t>
        </w:r>
      </w:hyperlink>
      <w:r w:rsidRPr="00C1616C">
        <w:rPr>
          <w:rFonts w:ascii="Verdana" w:hAnsi="Verdana" w:cs="Arial"/>
          <w:sz w:val="20"/>
          <w:lang w:eastAsia="zh-CN"/>
        </w:rPr>
        <w:t xml:space="preserve"> </w:t>
      </w:r>
    </w:p>
    <w:p w14:paraId="4593809F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iCs/>
          <w:sz w:val="20"/>
          <w:lang w:eastAsia="zh-CN"/>
        </w:rPr>
        <w:t xml:space="preserve">Responsável: Secretaria Municipal de Assistência, Desenvolvimento Social e Família </w:t>
      </w:r>
    </w:p>
    <w:p w14:paraId="46BA219D" w14:textId="77777777" w:rsidR="002D0AFB" w:rsidRPr="00C1616C" w:rsidRDefault="00000000" w:rsidP="00C1616C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>5.4</w:t>
      </w:r>
      <w:r w:rsidRPr="00C1616C">
        <w:rPr>
          <w:rFonts w:ascii="Verdana" w:hAnsi="Verdana"/>
          <w:b/>
          <w:bCs/>
          <w:iCs/>
          <w:sz w:val="20"/>
        </w:rPr>
        <w:t xml:space="preserve">. </w:t>
      </w:r>
      <w:r w:rsidRPr="00C1616C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C1616C">
        <w:rPr>
          <w:rFonts w:ascii="Verdana" w:hAnsi="Verdana"/>
          <w:iCs/>
          <w:sz w:val="20"/>
        </w:rPr>
        <w:t>força</w:t>
      </w:r>
      <w:r w:rsidRPr="00C1616C">
        <w:rPr>
          <w:rFonts w:ascii="Verdana" w:hAnsi="Verdana"/>
          <w:bCs/>
          <w:iCs/>
          <w:sz w:val="20"/>
        </w:rPr>
        <w:t xml:space="preserve"> maior.</w:t>
      </w:r>
    </w:p>
    <w:p w14:paraId="6DA8534F" w14:textId="77777777" w:rsidR="002D0AFB" w:rsidRPr="00C1616C" w:rsidRDefault="00000000" w:rsidP="00C1616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Times New Roman"/>
          <w:color w:val="auto"/>
          <w:sz w:val="20"/>
          <w:szCs w:val="20"/>
        </w:rPr>
        <w:t>5.5.</w:t>
      </w:r>
      <w:r w:rsidRPr="00C1616C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6D90DE48" w14:textId="77777777" w:rsidR="002D0AFB" w:rsidRPr="00C1616C" w:rsidRDefault="00000000" w:rsidP="00C1616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Times New Roman"/>
          <w:color w:val="auto"/>
          <w:sz w:val="20"/>
          <w:szCs w:val="20"/>
        </w:rPr>
        <w:t>5.6.</w:t>
      </w:r>
      <w:r w:rsidRPr="00C1616C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69AC4F3D" w14:textId="77777777" w:rsidR="002D0AFB" w:rsidRPr="00C1616C" w:rsidRDefault="00000000" w:rsidP="00C1616C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/>
          <w:sz w:val="20"/>
          <w:szCs w:val="20"/>
        </w:rPr>
        <w:t>5.7.</w:t>
      </w:r>
      <w:r w:rsidRPr="00C1616C">
        <w:rPr>
          <w:rFonts w:ascii="Verdana" w:hAnsi="Verdana"/>
          <w:b/>
          <w:bCs/>
          <w:sz w:val="20"/>
          <w:szCs w:val="20"/>
        </w:rPr>
        <w:t xml:space="preserve"> </w:t>
      </w:r>
      <w:r w:rsidRPr="00C1616C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C1616C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268C455" w14:textId="77777777" w:rsidR="002D0AFB" w:rsidRPr="00C1616C" w:rsidRDefault="00000000" w:rsidP="00C1616C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C1616C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5840BD4E" w14:textId="77777777" w:rsidR="002D0AFB" w:rsidRPr="00C1616C" w:rsidRDefault="002D0AFB" w:rsidP="00C1616C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46AB3DAA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t>6 .</w:t>
      </w:r>
      <w:r w:rsidRPr="00C1616C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326984EA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>6.1. A especificação</w:t>
      </w:r>
      <w:r w:rsidRPr="00C1616C">
        <w:rPr>
          <w:rFonts w:ascii="Verdana" w:hAnsi="Verdana" w:cs="Arial"/>
          <w:sz w:val="20"/>
          <w:lang w:eastAsia="zh-CN"/>
        </w:rPr>
        <w:t xml:space="preserve"> dos objetos </w:t>
      </w:r>
      <w:r w:rsidRPr="00C1616C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C1616C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151CDCE7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6.2.  </w:t>
      </w:r>
      <w:r w:rsidRPr="00C1616C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0F533FDF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  <w:lang w:eastAsia="zh-CN"/>
        </w:rPr>
        <w:t>6.3. Não será necessário a celebração de contrato.</w:t>
      </w:r>
    </w:p>
    <w:p w14:paraId="07C5F919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0F1F891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sz w:val="20"/>
        </w:rPr>
        <w:t>7. RESPONSABILIDADES DO CONTRATANTE</w:t>
      </w:r>
    </w:p>
    <w:p w14:paraId="6DD9AD43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52D8D455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6356976B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0BFBDC36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583BAC27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04483847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61A3A2AE" w14:textId="36D663A4" w:rsidR="002D0AFB" w:rsidRDefault="002D0AFB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59B94B77" w14:textId="77777777" w:rsidR="00FE33B1" w:rsidRPr="00C1616C" w:rsidRDefault="00FE33B1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5DA4D177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17049D6C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lastRenderedPageBreak/>
        <w:t>8.1. A Contratada deve cumprir todas as obrigações constantes neste TR, seus anexos e sua proposta, assumindo como exclusivamente seus os riscos e as despesas decorrentes da boa e perfeita execução do objeto.</w:t>
      </w:r>
    </w:p>
    <w:p w14:paraId="2717EDE3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5C0DD30A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1965FB9B" w14:textId="77777777" w:rsidR="002D0AFB" w:rsidRPr="00C1616C" w:rsidRDefault="00000000" w:rsidP="00C1616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8.4. Indicar preposto para representá-la.</w:t>
      </w:r>
    </w:p>
    <w:p w14:paraId="78721C08" w14:textId="77777777" w:rsidR="002D0AFB" w:rsidRPr="00C1616C" w:rsidRDefault="00000000" w:rsidP="00C1616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4CAA5DFC" w14:textId="77777777" w:rsidR="002D0AFB" w:rsidRPr="00C1616C" w:rsidRDefault="00000000" w:rsidP="00C1616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C1616C">
        <w:rPr>
          <w:rFonts w:ascii="Verdana" w:hAnsi="Verdana"/>
          <w:sz w:val="20"/>
        </w:rPr>
        <w:br/>
      </w:r>
      <w:r w:rsidRPr="00C1616C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3EE468C9" w14:textId="77777777" w:rsidR="002D0AFB" w:rsidRPr="00C1616C" w:rsidRDefault="00000000" w:rsidP="00C1616C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8.8. Todo o local de montagem deverá ser sinalizado de acordo com as normas de segurança.</w:t>
      </w:r>
    </w:p>
    <w:p w14:paraId="5B94B17F" w14:textId="77777777" w:rsidR="002D0AFB" w:rsidRPr="00C1616C" w:rsidRDefault="00000000" w:rsidP="00C1616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8.9</w:t>
      </w:r>
      <w:r w:rsidRPr="00C1616C">
        <w:rPr>
          <w:rFonts w:ascii="Verdana" w:hAnsi="Verdana" w:cs="Arial"/>
          <w:b/>
          <w:bCs/>
          <w:color w:val="000000"/>
          <w:sz w:val="20"/>
        </w:rPr>
        <w:t>.</w:t>
      </w:r>
      <w:r w:rsidRPr="00C1616C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726A441A" w14:textId="77777777" w:rsidR="002D0AFB" w:rsidRPr="00C1616C" w:rsidRDefault="002D0AFB" w:rsidP="00C1616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71C39A05" w14:textId="77777777" w:rsidR="002D0AFB" w:rsidRPr="00C1616C" w:rsidRDefault="00000000" w:rsidP="00C1616C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sz w:val="20"/>
        </w:rPr>
        <w:t>9. RESULTADOS PRETENDIDOS</w:t>
      </w:r>
    </w:p>
    <w:p w14:paraId="77F8A654" w14:textId="77777777" w:rsidR="002D0AFB" w:rsidRPr="00C1616C" w:rsidRDefault="00000000" w:rsidP="00C1616C">
      <w:pPr>
        <w:spacing w:line="276" w:lineRule="auto"/>
        <w:jc w:val="both"/>
        <w:rPr>
          <w:rFonts w:ascii="Verdana" w:hAnsi="Verdana" w:cs="Arial"/>
          <w:sz w:val="20"/>
        </w:rPr>
      </w:pPr>
      <w:r w:rsidRPr="00C1616C">
        <w:rPr>
          <w:rFonts w:ascii="Verdana" w:hAnsi="Verdana" w:cs="Arial"/>
          <w:sz w:val="20"/>
        </w:rPr>
        <w:t>9.1. Os resultados pretendidos com a contratação tem como finalidade</w:t>
      </w:r>
      <w:r w:rsidRPr="00C1616C">
        <w:rPr>
          <w:rFonts w:ascii="Verdana" w:hAnsi="Verdana" w:cs="Arial"/>
          <w:color w:val="000000"/>
          <w:sz w:val="20"/>
          <w:lang w:eastAsia="zh-CN"/>
        </w:rPr>
        <w:t xml:space="preserve"> a proteção individual dos participantes do projeto, a fim de evitar acidentes com animais peçonhentos e cortes/perfurações, exposição excessiva ao sol e a insetos.</w:t>
      </w:r>
    </w:p>
    <w:p w14:paraId="1911CFBE" w14:textId="77777777" w:rsidR="002D0AFB" w:rsidRPr="00C1616C" w:rsidRDefault="002D0AFB" w:rsidP="00C1616C">
      <w:pPr>
        <w:spacing w:line="276" w:lineRule="auto"/>
        <w:jc w:val="both"/>
        <w:rPr>
          <w:rFonts w:ascii="Verdana" w:eastAsia="NSimSun" w:hAnsi="Verdana" w:cs="Arial"/>
          <w:sz w:val="20"/>
          <w:lang w:eastAsia="zh-CN" w:bidi="hi-IN"/>
        </w:rPr>
      </w:pPr>
    </w:p>
    <w:p w14:paraId="5B5B5CCD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sz w:val="20"/>
        </w:rPr>
        <w:t>10. REGULARIDADE FISCAL E TRABALHISTA</w:t>
      </w:r>
    </w:p>
    <w:p w14:paraId="5B0407D4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>10.1. Cópia de inscrição no Cadastro de Pessoas Jurídicas – CNPJ.</w:t>
      </w:r>
    </w:p>
    <w:p w14:paraId="44AD244F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4156D1CD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8">
        <w:r w:rsidRPr="00C1616C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C1616C">
        <w:rPr>
          <w:rFonts w:ascii="Verdana" w:hAnsi="Verdana" w:cs="Arial"/>
          <w:color w:val="000000"/>
          <w:sz w:val="20"/>
        </w:rPr>
        <w:t>;</w:t>
      </w:r>
    </w:p>
    <w:p w14:paraId="3ABB7CEA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45B3F5DF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C1616C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C1616C">
        <w:rPr>
          <w:rFonts w:ascii="Verdana" w:hAnsi="Verdana" w:cs="Arial"/>
          <w:sz w:val="20"/>
        </w:rPr>
        <w:t>.</w:t>
      </w:r>
    </w:p>
    <w:p w14:paraId="23EC5630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sz w:val="20"/>
        </w:rPr>
      </w:pPr>
    </w:p>
    <w:p w14:paraId="3CB331AD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sz w:val="20"/>
        </w:rPr>
        <w:t>11. DAS SANÇÕES ADMINISTRATIVAS</w:t>
      </w:r>
    </w:p>
    <w:p w14:paraId="41858334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3A073510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.1.1. Dar causa à inexecução parcial do contrato.</w:t>
      </w:r>
    </w:p>
    <w:p w14:paraId="418B721E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DA5B16E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.1.3. Dar causa à inexecução total;</w:t>
      </w:r>
    </w:p>
    <w:p w14:paraId="78949C34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lastRenderedPageBreak/>
        <w:t>11</w:t>
      </w:r>
      <w:r w:rsidRPr="00C1616C">
        <w:rPr>
          <w:rFonts w:ascii="Verdana" w:hAnsi="Verdana"/>
          <w:iCs/>
          <w:sz w:val="20"/>
        </w:rPr>
        <w:t>.1.4. Deixar de entregar a documentação exigida para o certame.</w:t>
      </w:r>
    </w:p>
    <w:p w14:paraId="78396F86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E78529A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905BF93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6C935E3D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6C934377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68902F6E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7E786AE5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CA9CE85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964C3EB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39BCF519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11.1.13.</w:t>
      </w:r>
      <w:r w:rsidRPr="00C1616C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21139B0C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082FE278" w14:textId="77777777" w:rsidR="002D0AFB" w:rsidRPr="00C1616C" w:rsidRDefault="00000000" w:rsidP="00C1616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300FD788" w14:textId="77777777" w:rsidR="002D0AFB" w:rsidRPr="00C1616C" w:rsidRDefault="00000000" w:rsidP="00C1616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 xml:space="preserve"> </w:t>
      </w:r>
      <w:r w:rsidRPr="00C1616C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6ACC5040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 xml:space="preserve"> </w:t>
      </w:r>
      <w:r w:rsidRPr="00C1616C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3B2F8AE8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29F0B03D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 xml:space="preserve"> </w:t>
      </w:r>
      <w:r w:rsidRPr="00C1616C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11A5D25B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.3. Na aplicação das sanções serão considerados:</w:t>
      </w:r>
    </w:p>
    <w:p w14:paraId="21839765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.3.1. A natureza e a gravidade da infração cometida.</w:t>
      </w:r>
    </w:p>
    <w:p w14:paraId="5053C938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>11.3.2. As peculiaridades do caso concreto.</w:t>
      </w:r>
    </w:p>
    <w:p w14:paraId="395B46C8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>11.3.3. As circunstâncias agravantes ou atenuantes.</w:t>
      </w:r>
    </w:p>
    <w:p w14:paraId="7DB72D89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>11.3.4. Os danos que dela provierem para a Administração Pública.</w:t>
      </w:r>
    </w:p>
    <w:p w14:paraId="775ADA86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color w:val="000000"/>
          <w:sz w:val="20"/>
        </w:rPr>
        <w:t>11</w:t>
      </w:r>
      <w:r w:rsidRPr="00C1616C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737E4D53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F6952BA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iCs/>
          <w:sz w:val="20"/>
          <w:lang w:eastAsia="en-US"/>
        </w:rPr>
        <w:t xml:space="preserve">11.5. A aplicação de qualquer das penalidades previstas realizar-se-á em processo administrativo que assegurará o contraditório e a ampla defesa ao fornecedor/adjudicatário, </w:t>
      </w:r>
      <w:r w:rsidRPr="00C1616C">
        <w:rPr>
          <w:rFonts w:ascii="Verdana" w:hAnsi="Verdana"/>
          <w:iCs/>
          <w:sz w:val="20"/>
          <w:lang w:eastAsia="en-US"/>
        </w:rPr>
        <w:lastRenderedPageBreak/>
        <w:t>observando-se o rito procedimental previsto no Capítulo I do Título IV da Lei 14.133/2021 – Das Infrações e Sanções Administrativas.</w:t>
      </w:r>
    </w:p>
    <w:p w14:paraId="169780DD" w14:textId="77777777" w:rsidR="002D0AFB" w:rsidRPr="00C1616C" w:rsidRDefault="002D0AFB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4D376937" w14:textId="77777777" w:rsidR="002D0AFB" w:rsidRPr="00C1616C" w:rsidRDefault="00000000" w:rsidP="00C161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  <w:lang w:eastAsia="en-US"/>
        </w:rPr>
        <w:t>12. DA HABILITAÇÃO</w:t>
      </w:r>
      <w:r w:rsidRPr="00C1616C">
        <w:rPr>
          <w:rFonts w:ascii="Verdana" w:hAnsi="Verdana"/>
          <w:sz w:val="20"/>
          <w:lang w:eastAsia="en-US"/>
        </w:rPr>
        <w:t xml:space="preserve"> </w:t>
      </w:r>
    </w:p>
    <w:p w14:paraId="61CC2F08" w14:textId="77777777" w:rsidR="002D0AFB" w:rsidRPr="00C1616C" w:rsidRDefault="00000000" w:rsidP="00C161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1616C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1352DC1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0293BE0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C1616C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C1616C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C1616C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68EAD677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C1616C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C1616C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1432881F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19CCE86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C1616C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C1616C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C1616C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7ABCC8A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C1616C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C1616C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04D2864E" w14:textId="77777777" w:rsidR="002D0AFB" w:rsidRPr="00C1616C" w:rsidRDefault="00000000" w:rsidP="00C1616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B770C58" w14:textId="77777777" w:rsidR="002D0AFB" w:rsidRPr="00C1616C" w:rsidRDefault="00000000" w:rsidP="00C1616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12153AD" w14:textId="77777777" w:rsidR="002D0AFB" w:rsidRPr="00C1616C" w:rsidRDefault="00000000" w:rsidP="00C1616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3693E72B" w14:textId="77777777" w:rsidR="002D0AFB" w:rsidRPr="00C1616C" w:rsidRDefault="00000000" w:rsidP="00C1616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31835DC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32D71F93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1E31E67" w14:textId="77777777" w:rsidR="002D0AFB" w:rsidRPr="00C1616C" w:rsidRDefault="00000000" w:rsidP="00C1616C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C1616C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C1616C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C1616C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111FA49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sz w:val="20"/>
          <w:szCs w:val="20"/>
          <w:lang w:eastAsia="ar-SA"/>
        </w:rPr>
        <w:t xml:space="preserve">12.2..1. O interessado, para efeitos de habilitação prevista na Instrução Normativa SEGES/MP nº 03, de 2018 mediante utilização do sistema, deverá atender às condições </w:t>
      </w:r>
      <w:r w:rsidRPr="00C1616C">
        <w:rPr>
          <w:rFonts w:ascii="Verdana" w:hAnsi="Verdana" w:cs="Verdana"/>
          <w:sz w:val="20"/>
          <w:szCs w:val="20"/>
          <w:lang w:eastAsia="ar-SA"/>
        </w:rPr>
        <w:lastRenderedPageBreak/>
        <w:t>exigidas no cadastramento no SICAF até o terceiro dia útil anterior à data prevista para recebimento das propostas;</w:t>
      </w:r>
    </w:p>
    <w:p w14:paraId="29BB8416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9C707FF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038A7754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2107764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CC11D6A" w14:textId="77777777" w:rsidR="002D0AFB" w:rsidRPr="00C1616C" w:rsidRDefault="00000000" w:rsidP="00C1616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17926B43" w14:textId="77777777" w:rsidR="002D0AFB" w:rsidRPr="00C1616C" w:rsidRDefault="00000000" w:rsidP="00C1616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6729B7A3" w14:textId="77777777" w:rsidR="002D0AFB" w:rsidRPr="00C1616C" w:rsidRDefault="00000000" w:rsidP="00C1616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4676E14D" w14:textId="77777777" w:rsidR="002D0AFB" w:rsidRPr="00C1616C" w:rsidRDefault="002D0AFB" w:rsidP="00C1616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59AE0ED4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057BBC47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76F29A6D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C1616C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C1616C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C1616C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41B2EFF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31E6DFF4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012A5C07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119177D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4AA6F0ED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0175833A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C1616C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437F45B" w14:textId="5271785E" w:rsidR="002D0AFB" w:rsidRDefault="002D0AFB" w:rsidP="00C1616C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6239300" w14:textId="77777777" w:rsidR="00FE33B1" w:rsidRPr="00C1616C" w:rsidRDefault="00FE33B1" w:rsidP="00C1616C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1A607F3" w14:textId="77777777" w:rsidR="002D0AFB" w:rsidRPr="00C1616C" w:rsidRDefault="00000000" w:rsidP="00C1616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b/>
          <w:color w:val="000000"/>
          <w:sz w:val="20"/>
          <w:szCs w:val="20"/>
        </w:rPr>
        <w:lastRenderedPageBreak/>
        <w:tab/>
        <w:t>12.09. Qualificação Econômico-Financeira</w:t>
      </w:r>
      <w:r w:rsidRPr="00C1616C">
        <w:rPr>
          <w:rFonts w:ascii="Verdana" w:hAnsi="Verdana" w:cs="Verdana"/>
          <w:color w:val="000000"/>
          <w:sz w:val="20"/>
          <w:szCs w:val="20"/>
        </w:rPr>
        <w:t>.</w:t>
      </w:r>
    </w:p>
    <w:p w14:paraId="198BBFCC" w14:textId="77777777" w:rsidR="002D0AFB" w:rsidRPr="00C1616C" w:rsidRDefault="00000000" w:rsidP="00C1616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2149AE0F" w14:textId="77777777" w:rsidR="002D0AFB" w:rsidRPr="00C1616C" w:rsidRDefault="00000000" w:rsidP="00C1616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22A72ABA" w14:textId="77777777" w:rsidR="002D0AFB" w:rsidRPr="00C1616C" w:rsidRDefault="00000000" w:rsidP="00C1616C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C1616C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021EDAAB" w14:textId="77777777" w:rsidR="002D0AFB" w:rsidRPr="00C1616C" w:rsidRDefault="00000000" w:rsidP="00C1616C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1616C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4B79554" w14:textId="77777777" w:rsidR="002D0AFB" w:rsidRPr="00C1616C" w:rsidRDefault="002D0AFB" w:rsidP="00C1616C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41E8B519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t>13. CRITÉRIOS DE PAGAMENTO</w:t>
      </w:r>
    </w:p>
    <w:p w14:paraId="17785B1F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7F4C8255" w14:textId="77777777" w:rsidR="002D0AFB" w:rsidRPr="00C1616C" w:rsidRDefault="00000000" w:rsidP="00C161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C1616C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C1616C">
        <w:rPr>
          <w:rFonts w:ascii="Verdana" w:hAnsi="Verdana"/>
          <w:color w:val="000000"/>
          <w:sz w:val="20"/>
        </w:rPr>
        <w:t>.</w:t>
      </w:r>
    </w:p>
    <w:p w14:paraId="3531016C" w14:textId="77777777" w:rsidR="002D0AFB" w:rsidRPr="00C1616C" w:rsidRDefault="00000000" w:rsidP="00C161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34106088" w14:textId="77777777" w:rsidR="002D0AFB" w:rsidRPr="00C1616C" w:rsidRDefault="00000000" w:rsidP="00C161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- O prazo de validade;</w:t>
      </w:r>
    </w:p>
    <w:p w14:paraId="73540224" w14:textId="77777777" w:rsidR="002D0AFB" w:rsidRPr="00C1616C" w:rsidRDefault="00000000" w:rsidP="00C161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 xml:space="preserve">- A data da emissão; </w:t>
      </w:r>
    </w:p>
    <w:p w14:paraId="78E31CE1" w14:textId="77777777" w:rsidR="002D0AFB" w:rsidRPr="00C1616C" w:rsidRDefault="00000000" w:rsidP="00C161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 xml:space="preserve">- Os dados do contrato e do órgão contratante; </w:t>
      </w:r>
    </w:p>
    <w:p w14:paraId="3BD7E30B" w14:textId="77777777" w:rsidR="002D0AFB" w:rsidRPr="00C1616C" w:rsidRDefault="00000000" w:rsidP="00C161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 xml:space="preserve">- O período respectivo de execução do contrato; </w:t>
      </w:r>
    </w:p>
    <w:p w14:paraId="642DE7D9" w14:textId="77777777" w:rsidR="002D0AFB" w:rsidRPr="00C1616C" w:rsidRDefault="00000000" w:rsidP="00C161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 xml:space="preserve">- O valor a pagar; e </w:t>
      </w:r>
    </w:p>
    <w:p w14:paraId="50245B47" w14:textId="77777777" w:rsidR="002D0AFB" w:rsidRPr="00C1616C" w:rsidRDefault="00000000" w:rsidP="00C1616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- Eventual destaque do valor de retenções tributárias cabíveis.</w:t>
      </w:r>
    </w:p>
    <w:p w14:paraId="1DCE9EC4" w14:textId="77777777" w:rsidR="002D0AFB" w:rsidRPr="00C1616C" w:rsidRDefault="00000000" w:rsidP="00C1616C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AAD953B" w14:textId="77777777" w:rsidR="002D0AFB" w:rsidRPr="00C1616C" w:rsidRDefault="00000000" w:rsidP="00C1616C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13.5. A</w:t>
      </w:r>
      <w:r w:rsidRPr="00C1616C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1616C">
        <w:rPr>
          <w:rStyle w:val="Hyperlink"/>
          <w:rFonts w:ascii="Verdana" w:hAnsi="Verdana"/>
          <w:sz w:val="20"/>
          <w:lang w:eastAsia="en-US"/>
        </w:rPr>
        <w:t>.</w:t>
      </w:r>
    </w:p>
    <w:p w14:paraId="1042AB9D" w14:textId="77777777" w:rsidR="002D0AFB" w:rsidRPr="00C1616C" w:rsidRDefault="00000000" w:rsidP="00C161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68BE5BD5" w14:textId="77777777" w:rsidR="002D0AFB" w:rsidRPr="00C1616C" w:rsidRDefault="00000000" w:rsidP="00C161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9D5E440" w14:textId="77777777" w:rsidR="002D0AFB" w:rsidRPr="00C1616C" w:rsidRDefault="00000000" w:rsidP="00C1616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DA25E57" w14:textId="77777777" w:rsidR="002D0AFB" w:rsidRPr="00C1616C" w:rsidRDefault="00000000" w:rsidP="00C161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90A0971" w14:textId="77777777" w:rsidR="002D0AFB" w:rsidRPr="00C1616C" w:rsidRDefault="00000000" w:rsidP="00C161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C1616C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1616C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1192C16" w14:textId="77777777" w:rsidR="002D0AFB" w:rsidRPr="00C1616C" w:rsidRDefault="00000000" w:rsidP="00C1616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  <w:lang w:eastAsia="en-US"/>
        </w:rPr>
        <w:lastRenderedPageBreak/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7DBD2161" w14:textId="77777777" w:rsidR="002D0AFB" w:rsidRPr="00C1616C" w:rsidRDefault="00000000" w:rsidP="00C1616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/>
          <w:color w:val="000000"/>
          <w:sz w:val="20"/>
          <w:szCs w:val="20"/>
        </w:rPr>
        <w:t xml:space="preserve">13.11. </w:t>
      </w:r>
      <w:r w:rsidRPr="00C1616C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5BB67AD3" w14:textId="77777777" w:rsidR="002D0AFB" w:rsidRPr="00C1616C" w:rsidRDefault="00000000" w:rsidP="00C1616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Verdana"/>
          <w:sz w:val="20"/>
          <w:szCs w:val="20"/>
        </w:rPr>
        <w:t xml:space="preserve">VM = VF </w:t>
      </w:r>
      <w:r w:rsidRPr="00C1616C">
        <w:rPr>
          <w:rFonts w:ascii="Verdana" w:hAnsi="Verdana" w:cs="Verdana"/>
          <w:sz w:val="20"/>
          <w:szCs w:val="20"/>
          <w:vertAlign w:val="subscript"/>
        </w:rPr>
        <w:t>*</w:t>
      </w:r>
      <w:r w:rsidRPr="00C1616C">
        <w:rPr>
          <w:rFonts w:ascii="Verdana" w:hAnsi="Verdana" w:cs="Verdana"/>
          <w:sz w:val="20"/>
          <w:szCs w:val="20"/>
        </w:rPr>
        <w:t xml:space="preserve"> </w:t>
      </w:r>
      <w:r w:rsidRPr="00C1616C">
        <w:rPr>
          <w:rFonts w:ascii="Verdana" w:hAnsi="Verdana" w:cs="Verdana"/>
          <w:sz w:val="20"/>
          <w:szCs w:val="20"/>
          <w:u w:val="single"/>
        </w:rPr>
        <w:t>0,33</w:t>
      </w:r>
      <w:r w:rsidRPr="00C1616C">
        <w:rPr>
          <w:rFonts w:ascii="Verdana" w:hAnsi="Verdana" w:cs="Verdana"/>
          <w:sz w:val="20"/>
          <w:szCs w:val="20"/>
        </w:rPr>
        <w:t xml:space="preserve"> </w:t>
      </w:r>
      <w:r w:rsidRPr="00C1616C">
        <w:rPr>
          <w:rFonts w:ascii="Verdana" w:hAnsi="Verdana" w:cs="Verdana"/>
          <w:sz w:val="20"/>
          <w:szCs w:val="20"/>
          <w:vertAlign w:val="subscript"/>
        </w:rPr>
        <w:t>*</w:t>
      </w:r>
      <w:r w:rsidRPr="00C1616C">
        <w:rPr>
          <w:rFonts w:ascii="Verdana" w:hAnsi="Verdana" w:cs="Verdana"/>
          <w:sz w:val="20"/>
          <w:szCs w:val="20"/>
        </w:rPr>
        <w:t xml:space="preserve"> ND</w:t>
      </w:r>
    </w:p>
    <w:p w14:paraId="0292E2C6" w14:textId="77777777" w:rsidR="002D0AFB" w:rsidRPr="00C1616C" w:rsidRDefault="00000000" w:rsidP="00C1616C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1616C">
        <w:rPr>
          <w:rFonts w:ascii="Verdana" w:eastAsia="Verdana" w:hAnsi="Verdana" w:cs="Verdana"/>
          <w:sz w:val="20"/>
          <w:szCs w:val="20"/>
        </w:rPr>
        <w:t xml:space="preserve">        </w:t>
      </w:r>
      <w:r w:rsidRPr="00C1616C">
        <w:rPr>
          <w:rFonts w:ascii="Verdana" w:hAnsi="Verdana" w:cs="Verdana"/>
          <w:sz w:val="20"/>
          <w:szCs w:val="20"/>
        </w:rPr>
        <w:t>100</w:t>
      </w:r>
    </w:p>
    <w:p w14:paraId="58126B8B" w14:textId="77777777" w:rsidR="002D0AFB" w:rsidRPr="00C1616C" w:rsidRDefault="00000000" w:rsidP="00C1616C">
      <w:pPr>
        <w:suppressAutoHyphens w:val="0"/>
        <w:spacing w:line="276" w:lineRule="auto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 xml:space="preserve">Onde: </w:t>
      </w:r>
    </w:p>
    <w:p w14:paraId="55B49461" w14:textId="77777777" w:rsidR="002D0AFB" w:rsidRPr="00C1616C" w:rsidRDefault="00000000" w:rsidP="00C1616C">
      <w:pPr>
        <w:suppressAutoHyphens w:val="0"/>
        <w:spacing w:line="276" w:lineRule="auto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BAD38C4" w14:textId="77777777" w:rsidR="002D0AFB" w:rsidRPr="00C1616C" w:rsidRDefault="00000000" w:rsidP="00C1616C">
      <w:pPr>
        <w:suppressAutoHyphens w:val="0"/>
        <w:spacing w:line="276" w:lineRule="auto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0F675D6B" w14:textId="77777777" w:rsidR="002D0AFB" w:rsidRPr="00C1616C" w:rsidRDefault="00000000" w:rsidP="00C1616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C1616C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0B779DC7" w14:textId="77777777" w:rsidR="002D0AFB" w:rsidRPr="00C1616C" w:rsidRDefault="00000000" w:rsidP="00C1616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C1616C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C1616C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06EC8ED9" w14:textId="77777777" w:rsidR="002D0AFB" w:rsidRPr="00C1616C" w:rsidRDefault="00000000" w:rsidP="00C1616C">
      <w:pPr>
        <w:spacing w:line="276" w:lineRule="auto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3C30CD1C" w14:textId="77777777" w:rsidR="002D0AFB" w:rsidRPr="00C1616C" w:rsidRDefault="00000000" w:rsidP="00C161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37398071" w14:textId="77777777" w:rsidR="002D0AFB" w:rsidRPr="00C1616C" w:rsidRDefault="00000000" w:rsidP="00C1616C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C1616C">
        <w:rPr>
          <w:rFonts w:ascii="Verdana" w:hAnsi="Verdana" w:cs="Arial"/>
          <w:sz w:val="20"/>
          <w:szCs w:val="20"/>
        </w:rPr>
        <w:t xml:space="preserve">13.15. </w:t>
      </w:r>
      <w:r w:rsidRPr="00C1616C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C1616C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34013DA7" w14:textId="77777777" w:rsidR="002D0AFB" w:rsidRPr="00C1616C" w:rsidRDefault="002D0AFB" w:rsidP="00C1616C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2EA6F7E6" w14:textId="77777777" w:rsidR="002D0AFB" w:rsidRPr="00C1616C" w:rsidRDefault="00000000" w:rsidP="00C161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sz w:val="20"/>
        </w:rPr>
        <w:t>14. CONTRATAÇÕES CORRELATAS E/OU INTERDEPENDENTES</w:t>
      </w:r>
    </w:p>
    <w:p w14:paraId="5681104A" w14:textId="77777777" w:rsidR="002D0AFB" w:rsidRPr="00C1616C" w:rsidRDefault="00000000" w:rsidP="00C161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305AC9A4" w14:textId="77777777" w:rsidR="002D0AFB" w:rsidRPr="00C1616C" w:rsidRDefault="002D0AFB" w:rsidP="00C1616C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25F65B7E" w14:textId="77777777" w:rsidR="002D0AFB" w:rsidRPr="00C1616C" w:rsidRDefault="00000000" w:rsidP="00C1616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sz w:val="20"/>
        </w:rPr>
        <w:t>15. POSSÍVEIS IMPACTOS AMBIENTAIS</w:t>
      </w:r>
    </w:p>
    <w:p w14:paraId="7720AC1D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 xml:space="preserve">15.1. </w:t>
      </w:r>
      <w:r w:rsidRPr="00C1616C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3B77CF58" w14:textId="77777777" w:rsidR="002D0AFB" w:rsidRPr="00C1616C" w:rsidRDefault="002D0AFB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7E5A31B7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65323602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sz w:val="20"/>
        </w:rPr>
        <w:t>16. DECLARAÇÃO E JUSTIFICATIVA DA VIABILIDADE</w:t>
      </w:r>
    </w:p>
    <w:p w14:paraId="524EE6BB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 w14:paraId="37F68560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Pr="00C1616C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C1616C">
        <w:rPr>
          <w:rFonts w:ascii="Verdana" w:hAnsi="Verdana" w:cs="Arial"/>
          <w:sz w:val="20"/>
        </w:rPr>
        <w:t xml:space="preserve"> de licitação.</w:t>
      </w:r>
    </w:p>
    <w:p w14:paraId="07678DDE" w14:textId="77777777" w:rsidR="002D0AFB" w:rsidRPr="00C1616C" w:rsidRDefault="002D0AFB" w:rsidP="00C1616C">
      <w:pPr>
        <w:spacing w:line="276" w:lineRule="auto"/>
        <w:jc w:val="right"/>
        <w:rPr>
          <w:rFonts w:ascii="Verdana" w:hAnsi="Verdana" w:cs="Arial"/>
          <w:sz w:val="20"/>
        </w:rPr>
      </w:pPr>
    </w:p>
    <w:p w14:paraId="1E7B113D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t xml:space="preserve">17. ADEQUAÇÃO ORÇAMENTÁRIA </w:t>
      </w:r>
    </w:p>
    <w:p w14:paraId="72510F6C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2AC9A044" w14:textId="77777777" w:rsidR="002D0AFB" w:rsidRPr="00C1616C" w:rsidRDefault="002D0AFB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14161843" w14:textId="77777777" w:rsidR="002D0AFB" w:rsidRPr="00C1616C" w:rsidRDefault="00000000" w:rsidP="00C1616C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 xml:space="preserve">FICHA – FONTE: 00422-166100000 no valor de </w:t>
      </w:r>
      <w:r w:rsidRPr="00C1616C">
        <w:rPr>
          <w:rFonts w:ascii="Verdana" w:hAnsi="Verdana"/>
          <w:color w:val="000000"/>
          <w:sz w:val="20"/>
        </w:rPr>
        <w:t>6.501,00 (seis mil quinhentos e um reais).</w:t>
      </w:r>
    </w:p>
    <w:p w14:paraId="2EAD87BA" w14:textId="3490F99C" w:rsidR="002D0AFB" w:rsidRDefault="002D0AFB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38C4A64C" w14:textId="6B2C762B" w:rsidR="00FE33B1" w:rsidRDefault="00FE33B1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23BE312E" w14:textId="77777777" w:rsidR="00FE33B1" w:rsidRPr="00C1616C" w:rsidRDefault="00FE33B1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523CA5B0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b/>
          <w:bCs/>
          <w:sz w:val="20"/>
        </w:rPr>
        <w:lastRenderedPageBreak/>
        <w:t>18.</w:t>
      </w:r>
      <w:r w:rsidRPr="00C1616C">
        <w:rPr>
          <w:rFonts w:ascii="Verdana" w:hAnsi="Verdana"/>
          <w:sz w:val="20"/>
        </w:rPr>
        <w:t xml:space="preserve"> </w:t>
      </w:r>
      <w:r w:rsidRPr="00C1616C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7BAD36D6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color w:val="000000"/>
          <w:sz w:val="20"/>
        </w:rPr>
        <w:t>18.1. A compilação das informações mencionados na elaboração deste Termo de Referência foram estruturadas/fundamentado no estudo técnico preliminar que concluiu pela viabilidade da contratação, em anexo nos autos e elaborado pela secretaria requisitante.</w:t>
      </w:r>
    </w:p>
    <w:p w14:paraId="3F1DB125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121A697" w14:textId="77777777" w:rsidR="002D0AFB" w:rsidRPr="00C1616C" w:rsidRDefault="002D0AFB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3300DA01" w14:textId="77777777" w:rsidR="002D0AFB" w:rsidRPr="00C1616C" w:rsidRDefault="002D0AFB" w:rsidP="00C1616C">
      <w:pPr>
        <w:spacing w:line="276" w:lineRule="auto"/>
        <w:jc w:val="both"/>
        <w:rPr>
          <w:rFonts w:ascii="Verdana" w:hAnsi="Verdana"/>
          <w:sz w:val="20"/>
        </w:rPr>
      </w:pPr>
    </w:p>
    <w:p w14:paraId="42B8289D" w14:textId="77777777" w:rsidR="002D0AFB" w:rsidRPr="00C1616C" w:rsidRDefault="00000000" w:rsidP="00C1616C">
      <w:pPr>
        <w:spacing w:line="276" w:lineRule="auto"/>
        <w:jc w:val="right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São Gabriel da Palha, 01</w:t>
      </w:r>
      <w:r w:rsidRPr="00C1616C">
        <w:rPr>
          <w:rFonts w:ascii="Verdana" w:hAnsi="Verdana"/>
          <w:color w:val="000000"/>
          <w:sz w:val="20"/>
        </w:rPr>
        <w:t xml:space="preserve"> de setembro de 2025</w:t>
      </w:r>
    </w:p>
    <w:p w14:paraId="2DFAD71E" w14:textId="77777777" w:rsidR="002D0AFB" w:rsidRPr="00C1616C" w:rsidRDefault="002D0AFB" w:rsidP="00C1616C">
      <w:pPr>
        <w:spacing w:line="276" w:lineRule="auto"/>
        <w:jc w:val="right"/>
        <w:rPr>
          <w:rFonts w:ascii="Verdana" w:hAnsi="Verdana"/>
          <w:color w:val="000000"/>
          <w:sz w:val="20"/>
        </w:rPr>
      </w:pPr>
    </w:p>
    <w:p w14:paraId="0B1B69B3" w14:textId="77777777" w:rsidR="002D0AFB" w:rsidRPr="00C1616C" w:rsidRDefault="002D0AFB" w:rsidP="00C1616C">
      <w:pPr>
        <w:spacing w:line="276" w:lineRule="auto"/>
        <w:jc w:val="right"/>
        <w:rPr>
          <w:rFonts w:ascii="Verdana" w:hAnsi="Verdana"/>
          <w:color w:val="000000"/>
          <w:sz w:val="20"/>
        </w:rPr>
      </w:pPr>
    </w:p>
    <w:p w14:paraId="35B2BCAA" w14:textId="77777777" w:rsidR="002D0AFB" w:rsidRPr="00C1616C" w:rsidRDefault="002D0AFB" w:rsidP="00C1616C">
      <w:pPr>
        <w:spacing w:line="276" w:lineRule="auto"/>
        <w:jc w:val="right"/>
        <w:rPr>
          <w:rFonts w:ascii="Verdana" w:hAnsi="Verdana"/>
          <w:color w:val="000000"/>
          <w:sz w:val="20"/>
        </w:rPr>
      </w:pPr>
    </w:p>
    <w:p w14:paraId="24FC87EC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b/>
          <w:bCs/>
          <w:sz w:val="20"/>
        </w:rPr>
        <w:t>Elaborado por:</w:t>
      </w:r>
    </w:p>
    <w:p w14:paraId="06F72B20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33E1B8D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0B3E184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FDF5101" w14:textId="77777777" w:rsidR="002D0AFB" w:rsidRPr="00C1616C" w:rsidRDefault="00000000" w:rsidP="00C1616C">
      <w:pPr>
        <w:spacing w:line="276" w:lineRule="auto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RODOLFO ANTÔNIO DA SILVA NETO</w:t>
      </w:r>
    </w:p>
    <w:p w14:paraId="15337B38" w14:textId="77777777" w:rsidR="002D0AFB" w:rsidRPr="00C1616C" w:rsidRDefault="00000000" w:rsidP="00C1616C">
      <w:pPr>
        <w:spacing w:line="276" w:lineRule="auto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Agente de Serviços Técnicos – Portaria n° 9.965/2025</w:t>
      </w:r>
    </w:p>
    <w:p w14:paraId="730ABD60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>Mat. nº 000406</w:t>
      </w:r>
    </w:p>
    <w:p w14:paraId="7E100841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8199388" w14:textId="77777777" w:rsidR="002D0AFB" w:rsidRPr="00C1616C" w:rsidRDefault="002D0AFB" w:rsidP="00C1616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FDA3577" w14:textId="77777777" w:rsidR="002D0AFB" w:rsidRPr="00C1616C" w:rsidRDefault="002D0AFB" w:rsidP="00C1616C">
      <w:pPr>
        <w:spacing w:line="276" w:lineRule="auto"/>
        <w:rPr>
          <w:rFonts w:ascii="Verdana" w:hAnsi="Verdana"/>
          <w:sz w:val="20"/>
        </w:rPr>
      </w:pPr>
    </w:p>
    <w:p w14:paraId="71420B1E" w14:textId="77777777" w:rsidR="002D0AFB" w:rsidRPr="00C1616C" w:rsidRDefault="002D0AFB" w:rsidP="00C1616C">
      <w:pPr>
        <w:spacing w:line="276" w:lineRule="auto"/>
        <w:rPr>
          <w:rFonts w:ascii="Verdana" w:hAnsi="Verdana"/>
          <w:sz w:val="20"/>
        </w:rPr>
      </w:pPr>
    </w:p>
    <w:p w14:paraId="0DB16587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>RUTH BARBARA DA SILWA NASCIMENTO</w:t>
      </w:r>
    </w:p>
    <w:p w14:paraId="6990A79C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 w:cs="Arial"/>
          <w:sz w:val="20"/>
        </w:rPr>
        <w:t>Agente de Serviços Técnicos - Decreto n° 4.816/2025.</w:t>
      </w:r>
    </w:p>
    <w:p w14:paraId="6D7AF505" w14:textId="77777777" w:rsidR="002D0AFB" w:rsidRPr="00C1616C" w:rsidRDefault="00000000" w:rsidP="00C1616C">
      <w:pPr>
        <w:spacing w:line="276" w:lineRule="auto"/>
        <w:jc w:val="both"/>
        <w:rPr>
          <w:rFonts w:ascii="Verdana" w:hAnsi="Verdana"/>
          <w:sz w:val="20"/>
        </w:rPr>
      </w:pPr>
      <w:r w:rsidRPr="00C1616C">
        <w:rPr>
          <w:rFonts w:ascii="Verdana" w:hAnsi="Verdana"/>
          <w:sz w:val="20"/>
        </w:rPr>
        <w:t>Mat. nº 002983</w:t>
      </w:r>
      <w:bookmarkStart w:id="3" w:name="art122%252525252525252525252525252525252"/>
      <w:bookmarkStart w:id="4" w:name="art122%252525252525252525252525252525251"/>
      <w:bookmarkStart w:id="5" w:name="art122%252525252525252525252525252525253"/>
      <w:bookmarkStart w:id="6" w:name="art122%252525252525252525252525252525254"/>
      <w:bookmarkStart w:id="7" w:name="art122%252525252525252525252525252525255"/>
      <w:bookmarkStart w:id="8" w:name="_Hlk1575167001_Copia_1"/>
      <w:bookmarkEnd w:id="3"/>
      <w:bookmarkEnd w:id="4"/>
      <w:bookmarkEnd w:id="5"/>
      <w:bookmarkEnd w:id="6"/>
      <w:bookmarkEnd w:id="7"/>
      <w:bookmarkEnd w:id="8"/>
    </w:p>
    <w:sectPr w:rsidR="002D0AFB" w:rsidRPr="00C1616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B0E90" w14:textId="77777777" w:rsidR="00125A79" w:rsidRDefault="00125A79">
      <w:r>
        <w:separator/>
      </w:r>
    </w:p>
  </w:endnote>
  <w:endnote w:type="continuationSeparator" w:id="0">
    <w:p w14:paraId="73E1EC8D" w14:textId="77777777" w:rsidR="00125A79" w:rsidRDefault="0012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080C" w14:textId="77777777" w:rsidR="002D0AFB" w:rsidRDefault="002D0AF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8DE82" w14:textId="77777777" w:rsidR="002D0AFB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6DCF273" w14:textId="77777777" w:rsidR="002D0AFB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33683" w14:textId="77777777" w:rsidR="002D0AFB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74F3142" w14:textId="77777777" w:rsidR="002D0AFB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E50A3" w14:textId="77777777" w:rsidR="00125A79" w:rsidRDefault="00125A79">
      <w:r>
        <w:separator/>
      </w:r>
    </w:p>
  </w:footnote>
  <w:footnote w:type="continuationSeparator" w:id="0">
    <w:p w14:paraId="010B2331" w14:textId="77777777" w:rsidR="00125A79" w:rsidRDefault="00125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E588C" w14:textId="77777777" w:rsidR="002D0AFB" w:rsidRDefault="002D0AF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3D880" w14:textId="77777777" w:rsidR="002D0AFB" w:rsidRDefault="002D0AFB">
    <w:pPr>
      <w:rPr>
        <w:rFonts w:ascii="Verdana" w:hAnsi="Verdana"/>
        <w:sz w:val="26"/>
        <w:szCs w:val="26"/>
      </w:rPr>
    </w:pPr>
  </w:p>
  <w:p w14:paraId="451550AF" w14:textId="77777777" w:rsidR="002D0AFB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3D0C4B3B" wp14:editId="1BAEDAD8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DC52D87" w14:textId="77777777" w:rsidR="002D0AFB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07079B8" w14:textId="77777777" w:rsidR="002D0AFB" w:rsidRDefault="002D0AFB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EA8CC" w14:textId="77777777" w:rsidR="002D0AFB" w:rsidRDefault="002D0AFB">
    <w:pPr>
      <w:rPr>
        <w:rFonts w:ascii="Verdana" w:hAnsi="Verdana"/>
        <w:sz w:val="26"/>
        <w:szCs w:val="26"/>
      </w:rPr>
    </w:pPr>
  </w:p>
  <w:p w14:paraId="1C5E639E" w14:textId="77777777" w:rsidR="002D0AFB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1E0E6417" wp14:editId="2922951B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C205F24" w14:textId="77777777" w:rsidR="002D0AFB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0EED181" w14:textId="77777777" w:rsidR="002D0AFB" w:rsidRDefault="002D0AFB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16322"/>
    <w:multiLevelType w:val="multilevel"/>
    <w:tmpl w:val="CB2027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F00DBA"/>
    <w:multiLevelType w:val="multilevel"/>
    <w:tmpl w:val="B270F266"/>
    <w:lvl w:ilvl="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►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►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►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►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815147603">
    <w:abstractNumId w:val="1"/>
  </w:num>
  <w:num w:numId="2" w16cid:durableId="133656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AFB"/>
    <w:rsid w:val="00125A79"/>
    <w:rsid w:val="00131382"/>
    <w:rsid w:val="002D0AFB"/>
    <w:rsid w:val="00C1616C"/>
    <w:rsid w:val="00C91EAD"/>
    <w:rsid w:val="00FE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0650"/>
  <w15:docId w15:val="{F9203559-BB54-4735-90BA-C29DDEB0A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10</Pages>
  <Words>4194</Words>
  <Characters>22653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148</cp:revision>
  <cp:lastPrinted>2026-03-18T12:20:00Z</cp:lastPrinted>
  <dcterms:created xsi:type="dcterms:W3CDTF">2026-01-14T18:37:00Z</dcterms:created>
  <dcterms:modified xsi:type="dcterms:W3CDTF">2026-03-18T12:20:00Z</dcterms:modified>
  <dc:language>pt-BR</dc:language>
</cp:coreProperties>
</file>